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6783" w14:textId="1AA76E75" w:rsidR="00767A7B" w:rsidRPr="00EF7CC7" w:rsidRDefault="00767A7B" w:rsidP="00767A7B">
      <w:pPr>
        <w:pStyle w:val="Normal1"/>
        <w:spacing w:after="0" w:line="240" w:lineRule="auto"/>
        <w:jc w:val="center"/>
        <w:rPr>
          <w:rFonts w:ascii="Palatino Linotype" w:hAnsi="Palatino Linotype" w:cstheme="minorHAnsi"/>
          <w:b/>
          <w:sz w:val="24"/>
          <w:szCs w:val="24"/>
        </w:rPr>
      </w:pPr>
      <w:r>
        <w:rPr>
          <w:rFonts w:ascii="Palatino Linotype" w:hAnsi="Palatino Linotype" w:cstheme="minorHAnsi"/>
          <w:b/>
          <w:sz w:val="24"/>
          <w:szCs w:val="24"/>
        </w:rPr>
        <w:t xml:space="preserve">EXHIBIT </w:t>
      </w:r>
      <w:proofErr w:type="gramStart"/>
      <w:r>
        <w:rPr>
          <w:rFonts w:ascii="Palatino Linotype" w:hAnsi="Palatino Linotype" w:cstheme="minorHAnsi"/>
          <w:b/>
          <w:sz w:val="24"/>
          <w:szCs w:val="24"/>
        </w:rPr>
        <w:t>C</w:t>
      </w:r>
      <w:r w:rsidR="008B2589">
        <w:rPr>
          <w:rFonts w:ascii="Palatino Linotype" w:hAnsi="Palatino Linotype" w:cstheme="minorHAnsi"/>
          <w:b/>
          <w:sz w:val="24"/>
          <w:szCs w:val="24"/>
        </w:rPr>
        <w:t>(</w:t>
      </w:r>
      <w:proofErr w:type="gramEnd"/>
      <w:r w:rsidR="008B2589">
        <w:rPr>
          <w:rFonts w:ascii="Palatino Linotype" w:hAnsi="Palatino Linotype" w:cstheme="minorHAnsi"/>
          <w:b/>
          <w:sz w:val="24"/>
          <w:szCs w:val="24"/>
        </w:rPr>
        <w:t>1)</w:t>
      </w:r>
    </w:p>
    <w:p w14:paraId="3946B92C" w14:textId="77777777" w:rsidR="00767A7B" w:rsidRPr="00EF7CC7" w:rsidRDefault="00767A7B" w:rsidP="00767A7B">
      <w:pPr>
        <w:pStyle w:val="Normal1"/>
        <w:spacing w:after="0" w:line="240" w:lineRule="auto"/>
        <w:jc w:val="center"/>
        <w:rPr>
          <w:rFonts w:ascii="Palatino Linotype" w:hAnsi="Palatino Linotype" w:cstheme="minorHAnsi"/>
          <w:b/>
          <w:sz w:val="24"/>
          <w:szCs w:val="24"/>
        </w:rPr>
      </w:pPr>
    </w:p>
    <w:p w14:paraId="693AA9BE" w14:textId="236A625D" w:rsidR="00767A7B" w:rsidRPr="00EF7CC7" w:rsidRDefault="008B2589" w:rsidP="00767A7B">
      <w:pPr>
        <w:pStyle w:val="Normal1"/>
        <w:spacing w:after="0" w:line="240" w:lineRule="auto"/>
        <w:jc w:val="center"/>
        <w:rPr>
          <w:rFonts w:ascii="Palatino Linotype" w:hAnsi="Palatino Linotype" w:cstheme="minorHAnsi"/>
          <w:b/>
          <w:sz w:val="24"/>
          <w:szCs w:val="24"/>
        </w:rPr>
      </w:pPr>
      <w:r>
        <w:rPr>
          <w:rFonts w:ascii="Palatino Linotype" w:hAnsi="Palatino Linotype" w:cstheme="minorHAnsi"/>
          <w:b/>
          <w:sz w:val="24"/>
          <w:szCs w:val="24"/>
        </w:rPr>
        <w:t>AUDITOR</w:t>
      </w:r>
      <w:r w:rsidR="00767A7B">
        <w:rPr>
          <w:rFonts w:ascii="Palatino Linotype" w:hAnsi="Palatino Linotype" w:cstheme="minorHAnsi"/>
          <w:b/>
          <w:sz w:val="24"/>
          <w:szCs w:val="24"/>
        </w:rPr>
        <w:t xml:space="preserve"> REQUIREMENTS FORM</w:t>
      </w:r>
    </w:p>
    <w:p w14:paraId="0A8ED949" w14:textId="77777777" w:rsidR="00767A7B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</w:p>
    <w:p w14:paraId="25327148" w14:textId="77777777" w:rsidR="00767A7B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</w:p>
    <w:p w14:paraId="1B308DA2" w14:textId="618EBAC3" w:rsidR="00767A7B" w:rsidRPr="007947EF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 xml:space="preserve">Bidder must respond to each of the items below. The entire completed </w:t>
      </w:r>
      <w:r w:rsidR="008B2589">
        <w:rPr>
          <w:rFonts w:ascii="Palatino Linotype" w:hAnsi="Palatino Linotype" w:cstheme="minorHAnsi"/>
        </w:rPr>
        <w:t>Auditor</w:t>
      </w:r>
      <w:r>
        <w:rPr>
          <w:rFonts w:ascii="Palatino Linotype" w:hAnsi="Palatino Linotype" w:cstheme="minorHAnsi"/>
        </w:rPr>
        <w:t xml:space="preserve"> Requirements </w:t>
      </w:r>
      <w:r w:rsidR="008B2589">
        <w:rPr>
          <w:rFonts w:ascii="Palatino Linotype" w:hAnsi="Palatino Linotype" w:cstheme="minorHAnsi"/>
        </w:rPr>
        <w:t>F</w:t>
      </w:r>
      <w:r>
        <w:rPr>
          <w:rFonts w:ascii="Palatino Linotype" w:hAnsi="Palatino Linotype" w:cstheme="minorHAnsi"/>
        </w:rPr>
        <w:t xml:space="preserve">orm must not exceed 50 pages using 11-point font. Note that evaluators may doc points for responses that are not concise. </w:t>
      </w:r>
    </w:p>
    <w:p w14:paraId="7967B416" w14:textId="1A74AA6D" w:rsidR="0083519C" w:rsidRDefault="0083519C" w:rsidP="00767A7B">
      <w:pPr>
        <w:pStyle w:val="Normal1"/>
        <w:spacing w:after="0" w:line="240" w:lineRule="auto"/>
        <w:rPr>
          <w:rFonts w:ascii="Palatino Linotype" w:hAnsi="Palatino Linotype" w:cstheme="minorHAnsi"/>
          <w:b/>
        </w:rPr>
      </w:pPr>
    </w:p>
    <w:p w14:paraId="096B0AD3" w14:textId="3F3CD2D9" w:rsidR="0083519C" w:rsidRPr="0083519C" w:rsidRDefault="0083519C" w:rsidP="0083519C">
      <w:pPr>
        <w:pStyle w:val="Normal1"/>
        <w:spacing w:after="0" w:line="240" w:lineRule="auto"/>
        <w:rPr>
          <w:rFonts w:ascii="Palatino Linotype" w:hAnsi="Palatino Linotype" w:cstheme="minorHAnsi"/>
          <w:b/>
        </w:rPr>
      </w:pPr>
      <w:r>
        <w:rPr>
          <w:rFonts w:ascii="Palatino Linotype" w:hAnsi="Palatino Linotype" w:cstheme="minorHAnsi"/>
          <w:b/>
        </w:rPr>
        <w:t>Auditor Name</w:t>
      </w:r>
      <w:r w:rsidRPr="0083519C">
        <w:rPr>
          <w:rFonts w:ascii="Palatino Linotype" w:hAnsi="Palatino Linotype" w:cstheme="minorHAnsi"/>
          <w:b/>
        </w:rPr>
        <w:t xml:space="preserve">:   </w:t>
      </w:r>
    </w:p>
    <w:p w14:paraId="6A8AE956" w14:textId="77777777" w:rsidR="0083519C" w:rsidRPr="0083519C" w:rsidRDefault="0083519C" w:rsidP="0083519C">
      <w:pPr>
        <w:pStyle w:val="Normal1"/>
        <w:spacing w:after="0" w:line="240" w:lineRule="auto"/>
        <w:rPr>
          <w:rFonts w:ascii="Palatino Linotype" w:hAnsi="Palatino Linotype" w:cstheme="minorHAnsi"/>
          <w:b/>
        </w:rPr>
      </w:pPr>
    </w:p>
    <w:p w14:paraId="6E267A48" w14:textId="1B719C63" w:rsidR="0083519C" w:rsidRPr="0083519C" w:rsidRDefault="0083519C" w:rsidP="0083519C">
      <w:pPr>
        <w:pStyle w:val="Normal1"/>
        <w:spacing w:after="0" w:line="240" w:lineRule="auto"/>
        <w:rPr>
          <w:rFonts w:ascii="Palatino Linotype" w:hAnsi="Palatino Linotype" w:cstheme="minorHAnsi"/>
          <w:b/>
        </w:rPr>
      </w:pPr>
      <w:r>
        <w:rPr>
          <w:rFonts w:ascii="Palatino Linotype" w:hAnsi="Palatino Linotype" w:cstheme="minorHAnsi"/>
          <w:b/>
        </w:rPr>
        <w:t>Contact Information</w:t>
      </w:r>
      <w:r w:rsidRPr="0083519C">
        <w:rPr>
          <w:rFonts w:ascii="Palatino Linotype" w:hAnsi="Palatino Linotype" w:cstheme="minorHAnsi"/>
          <w:b/>
        </w:rPr>
        <w:t xml:space="preserve">: </w:t>
      </w:r>
    </w:p>
    <w:p w14:paraId="552E0787" w14:textId="77777777" w:rsidR="0083519C" w:rsidRPr="0083519C" w:rsidRDefault="0083519C" w:rsidP="0083519C">
      <w:pPr>
        <w:pStyle w:val="Normal1"/>
        <w:spacing w:after="0" w:line="240" w:lineRule="auto"/>
        <w:rPr>
          <w:rFonts w:ascii="Palatino Linotype" w:hAnsi="Palatino Linotype" w:cstheme="minorHAnsi"/>
          <w:b/>
        </w:rPr>
      </w:pPr>
    </w:p>
    <w:p w14:paraId="08BAE9F3" w14:textId="002969F9" w:rsidR="0083519C" w:rsidRDefault="0083519C" w:rsidP="0083519C">
      <w:pPr>
        <w:pStyle w:val="Normal1"/>
        <w:spacing w:after="0" w:line="240" w:lineRule="auto"/>
        <w:rPr>
          <w:rFonts w:ascii="Palatino Linotype" w:hAnsi="Palatino Linotype" w:cstheme="minorHAnsi"/>
          <w:b/>
        </w:rPr>
      </w:pPr>
      <w:r>
        <w:rPr>
          <w:rFonts w:ascii="Palatino Linotype" w:hAnsi="Palatino Linotype" w:cstheme="minorHAnsi"/>
          <w:b/>
        </w:rPr>
        <w:t>Certification Number</w:t>
      </w:r>
      <w:r w:rsidRPr="0083519C">
        <w:rPr>
          <w:rFonts w:ascii="Palatino Linotype" w:hAnsi="Palatino Linotype" w:cstheme="minorHAnsi"/>
          <w:b/>
        </w:rPr>
        <w:t xml:space="preserve">: </w:t>
      </w:r>
    </w:p>
    <w:p w14:paraId="4FD31573" w14:textId="77777777" w:rsidR="0083519C" w:rsidRDefault="0083519C" w:rsidP="0083519C">
      <w:pPr>
        <w:pStyle w:val="Normal1"/>
        <w:spacing w:after="0" w:line="240" w:lineRule="auto"/>
        <w:rPr>
          <w:rFonts w:ascii="Palatino Linotype" w:hAnsi="Palatino Linotype" w:cstheme="minorHAnsi"/>
          <w:b/>
        </w:rPr>
      </w:pPr>
    </w:p>
    <w:p w14:paraId="59298BB2" w14:textId="77777777" w:rsidR="00767A7B" w:rsidRPr="00CD1D61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  <w:b/>
          <w:u w:val="single"/>
        </w:rPr>
      </w:pPr>
      <w:r w:rsidRPr="00CD1D61">
        <w:rPr>
          <w:rFonts w:ascii="Palatino Linotype" w:hAnsi="Palatino Linotype" w:cstheme="minorHAnsi"/>
          <w:b/>
          <w:u w:val="single"/>
        </w:rPr>
        <w:t>GENERAL REQUIREMENTS</w:t>
      </w:r>
    </w:p>
    <w:p w14:paraId="29E108E0" w14:textId="77777777" w:rsidR="00767A7B" w:rsidRDefault="00767A7B" w:rsidP="00767A7B">
      <w:pPr>
        <w:pStyle w:val="Normal1"/>
        <w:spacing w:after="120" w:line="240" w:lineRule="auto"/>
        <w:rPr>
          <w:rFonts w:ascii="Palatino Linotype" w:hAnsi="Palatino Linotype"/>
        </w:rPr>
      </w:pPr>
    </w:p>
    <w:p w14:paraId="391E51B7" w14:textId="77777777" w:rsidR="00767A7B" w:rsidRPr="00ED084D" w:rsidRDefault="00767A7B" w:rsidP="00767A7B">
      <w:pPr>
        <w:pStyle w:val="Normal1"/>
        <w:numPr>
          <w:ilvl w:val="0"/>
          <w:numId w:val="1"/>
        </w:numPr>
        <w:spacing w:after="240" w:line="360" w:lineRule="auto"/>
        <w:ind w:left="360"/>
        <w:jc w:val="both"/>
        <w:rPr>
          <w:rFonts w:ascii="Palatino Linotype" w:hAnsi="Palatino Linotype" w:cstheme="minorHAnsi"/>
        </w:rPr>
      </w:pPr>
      <w:r w:rsidRPr="00ED084D">
        <w:rPr>
          <w:rFonts w:ascii="Palatino Linotype" w:hAnsi="Palatino Linotype" w:cstheme="minorHAnsi"/>
        </w:rPr>
        <w:t xml:space="preserve">Provide three client references </w:t>
      </w:r>
      <w:r>
        <w:rPr>
          <w:rFonts w:ascii="Palatino Linotype" w:hAnsi="Palatino Linotype" w:cstheme="minorHAnsi"/>
        </w:rPr>
        <w:t xml:space="preserve">(Other correctional agencies preferable, but not required) </w:t>
      </w:r>
      <w:r w:rsidRPr="00ED084D">
        <w:rPr>
          <w:rFonts w:ascii="Palatino Linotype" w:hAnsi="Palatino Linotype" w:cstheme="minorHAnsi"/>
        </w:rPr>
        <w:t xml:space="preserve">by completing the Client Reference Form below for each reference. </w:t>
      </w:r>
    </w:p>
    <w:p w14:paraId="5B31B93D" w14:textId="77777777" w:rsidR="00767A7B" w:rsidRPr="004C4B8F" w:rsidRDefault="00767A7B" w:rsidP="00767A7B">
      <w:pPr>
        <w:spacing w:after="120"/>
        <w:rPr>
          <w:rFonts w:ascii="Palatino Linotype" w:hAnsi="Palatino Linotype"/>
        </w:rPr>
      </w:pPr>
      <w:r w:rsidRPr="004C4B8F">
        <w:rPr>
          <w:rFonts w:ascii="Palatino Linotype" w:hAnsi="Palatino Linotype"/>
        </w:rPr>
        <w:t>Complete the Client Reference Form for each reference provided.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100"/>
        <w:gridCol w:w="2310"/>
        <w:gridCol w:w="2340"/>
      </w:tblGrid>
      <w:tr w:rsidR="00767A7B" w:rsidRPr="004C4B8F" w14:paraId="0D268F9F" w14:textId="77777777" w:rsidTr="00EE2F3A">
        <w:tc>
          <w:tcPr>
            <w:tcW w:w="9378" w:type="dxa"/>
            <w:gridSpan w:val="4"/>
            <w:shd w:val="clear" w:color="auto" w:fill="174A7C"/>
          </w:tcPr>
          <w:p w14:paraId="1D9C383F" w14:textId="77777777" w:rsidR="00767A7B" w:rsidRPr="004C4B8F" w:rsidRDefault="00767A7B" w:rsidP="00EE2F3A">
            <w:pPr>
              <w:spacing w:before="40" w:after="40"/>
              <w:jc w:val="center"/>
              <w:rPr>
                <w:rFonts w:ascii="Palatino Linotype" w:hAnsi="Palatino Linotype"/>
                <w:b/>
                <w:color w:val="FFFFFF" w:themeColor="background1"/>
              </w:rPr>
            </w:pPr>
            <w:r w:rsidRPr="004C4B8F">
              <w:rPr>
                <w:rFonts w:ascii="Palatino Linotype" w:hAnsi="Palatino Linotype"/>
                <w:b/>
                <w:color w:val="FFFFFF" w:themeColor="background1"/>
              </w:rPr>
              <w:t>Client Reference Form</w:t>
            </w:r>
            <w:r>
              <w:rPr>
                <w:rFonts w:ascii="Palatino Linotype" w:hAnsi="Palatino Linotype"/>
                <w:b/>
                <w:color w:val="FFFFFF" w:themeColor="background1"/>
              </w:rPr>
              <w:t xml:space="preserve"> 1</w:t>
            </w:r>
          </w:p>
        </w:tc>
      </w:tr>
      <w:tr w:rsidR="00767A7B" w:rsidRPr="004C4B8F" w14:paraId="5559D587" w14:textId="77777777" w:rsidTr="00EE2F3A">
        <w:tc>
          <w:tcPr>
            <w:tcW w:w="2628" w:type="dxa"/>
          </w:tcPr>
          <w:p w14:paraId="1B608C39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Client Organization:</w:t>
            </w:r>
          </w:p>
        </w:tc>
        <w:tc>
          <w:tcPr>
            <w:tcW w:w="6750" w:type="dxa"/>
            <w:gridSpan w:val="3"/>
          </w:tcPr>
          <w:p w14:paraId="61F028CB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01C6A51A" w14:textId="77777777" w:rsidTr="00EE2F3A">
        <w:tc>
          <w:tcPr>
            <w:tcW w:w="2628" w:type="dxa"/>
          </w:tcPr>
          <w:p w14:paraId="72617774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Name:</w:t>
            </w:r>
          </w:p>
        </w:tc>
        <w:tc>
          <w:tcPr>
            <w:tcW w:w="6750" w:type="dxa"/>
            <w:gridSpan w:val="3"/>
          </w:tcPr>
          <w:p w14:paraId="20308E0F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4973F379" w14:textId="77777777" w:rsidTr="00EE2F3A">
        <w:tc>
          <w:tcPr>
            <w:tcW w:w="2628" w:type="dxa"/>
          </w:tcPr>
          <w:p w14:paraId="3CB88D25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Phone Number:</w:t>
            </w:r>
          </w:p>
        </w:tc>
        <w:tc>
          <w:tcPr>
            <w:tcW w:w="6750" w:type="dxa"/>
            <w:gridSpan w:val="3"/>
          </w:tcPr>
          <w:p w14:paraId="0F0B8EDA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61965FB7" w14:textId="77777777" w:rsidTr="00EE2F3A">
        <w:tc>
          <w:tcPr>
            <w:tcW w:w="2628" w:type="dxa"/>
          </w:tcPr>
          <w:p w14:paraId="00503E3B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Email Address:</w:t>
            </w:r>
          </w:p>
        </w:tc>
        <w:tc>
          <w:tcPr>
            <w:tcW w:w="6750" w:type="dxa"/>
            <w:gridSpan w:val="3"/>
          </w:tcPr>
          <w:p w14:paraId="217005AC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3FD11594" w14:textId="77777777" w:rsidTr="00EE2F3A">
        <w:tc>
          <w:tcPr>
            <w:tcW w:w="2628" w:type="dxa"/>
          </w:tcPr>
          <w:p w14:paraId="60E2DB9A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Start Date:</w:t>
            </w:r>
          </w:p>
        </w:tc>
        <w:tc>
          <w:tcPr>
            <w:tcW w:w="6750" w:type="dxa"/>
            <w:gridSpan w:val="3"/>
          </w:tcPr>
          <w:p w14:paraId="7A0F80E7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32A2BCFB" w14:textId="77777777" w:rsidTr="00EE2F3A">
        <w:tc>
          <w:tcPr>
            <w:tcW w:w="2628" w:type="dxa"/>
          </w:tcPr>
          <w:p w14:paraId="5335ABC0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End Date:</w:t>
            </w:r>
          </w:p>
        </w:tc>
        <w:tc>
          <w:tcPr>
            <w:tcW w:w="6750" w:type="dxa"/>
            <w:gridSpan w:val="3"/>
          </w:tcPr>
          <w:p w14:paraId="4D0ACE8C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359C0CC1" w14:textId="77777777" w:rsidTr="00EE2F3A">
        <w:tc>
          <w:tcPr>
            <w:tcW w:w="2628" w:type="dxa"/>
          </w:tcPr>
          <w:p w14:paraId="2838C725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Status:</w:t>
            </w:r>
          </w:p>
        </w:tc>
        <w:tc>
          <w:tcPr>
            <w:tcW w:w="2100" w:type="dxa"/>
          </w:tcPr>
          <w:p w14:paraId="253CA7BE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bookmarkEnd w:id="0"/>
            <w:r w:rsidRPr="004C4B8F">
              <w:rPr>
                <w:rFonts w:ascii="Palatino Linotype" w:hAnsi="Palatino Linotype"/>
              </w:rPr>
              <w:t xml:space="preserve"> In Progress</w:t>
            </w:r>
          </w:p>
          <w:p w14:paraId="22FBDA93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bookmarkEnd w:id="1"/>
            <w:r w:rsidRPr="004C4B8F">
              <w:rPr>
                <w:rFonts w:ascii="Palatino Linotype" w:hAnsi="Palatino Linotype"/>
              </w:rPr>
              <w:t xml:space="preserve"> Complete</w:t>
            </w:r>
          </w:p>
        </w:tc>
        <w:tc>
          <w:tcPr>
            <w:tcW w:w="2310" w:type="dxa"/>
          </w:tcPr>
          <w:p w14:paraId="32FCF5DF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bookmarkEnd w:id="2"/>
            <w:r w:rsidRPr="004C4B8F">
              <w:rPr>
                <w:rFonts w:ascii="Palatino Linotype" w:hAnsi="Palatino Linotype"/>
              </w:rPr>
              <w:t xml:space="preserve"> On Schedule</w:t>
            </w:r>
          </w:p>
          <w:p w14:paraId="2D7135E4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bookmarkEnd w:id="3"/>
            <w:r w:rsidRPr="004C4B8F">
              <w:rPr>
                <w:rFonts w:ascii="Palatino Linotype" w:hAnsi="Palatino Linotype"/>
              </w:rPr>
              <w:t xml:space="preserve"> Ahead of Schedule</w:t>
            </w:r>
          </w:p>
          <w:p w14:paraId="6B2D4969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bookmarkEnd w:id="4"/>
            <w:r w:rsidRPr="004C4B8F">
              <w:rPr>
                <w:rFonts w:ascii="Palatino Linotype" w:hAnsi="Palatino Linotype"/>
              </w:rPr>
              <w:t xml:space="preserve"> Behind Schedule</w:t>
            </w:r>
          </w:p>
        </w:tc>
        <w:tc>
          <w:tcPr>
            <w:tcW w:w="2340" w:type="dxa"/>
          </w:tcPr>
          <w:p w14:paraId="43663C54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bookmarkEnd w:id="5"/>
            <w:r w:rsidRPr="004C4B8F">
              <w:rPr>
                <w:rFonts w:ascii="Palatino Linotype" w:hAnsi="Palatino Linotype"/>
              </w:rPr>
              <w:t xml:space="preserve"> Over Budget</w:t>
            </w:r>
          </w:p>
          <w:p w14:paraId="44252DAB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bookmarkEnd w:id="6"/>
            <w:r w:rsidRPr="004C4B8F">
              <w:rPr>
                <w:rFonts w:ascii="Palatino Linotype" w:hAnsi="Palatino Linotype"/>
              </w:rPr>
              <w:t xml:space="preserve"> On Budget</w:t>
            </w:r>
          </w:p>
          <w:p w14:paraId="6155DA14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bookmarkEnd w:id="7"/>
            <w:r w:rsidRPr="004C4B8F">
              <w:rPr>
                <w:rFonts w:ascii="Palatino Linotype" w:hAnsi="Palatino Linotype"/>
              </w:rPr>
              <w:t xml:space="preserve"> Under Budget</w:t>
            </w:r>
          </w:p>
        </w:tc>
      </w:tr>
      <w:tr w:rsidR="00767A7B" w:rsidRPr="004C4B8F" w14:paraId="7EB66F96" w14:textId="77777777" w:rsidTr="00EE2F3A">
        <w:tc>
          <w:tcPr>
            <w:tcW w:w="2628" w:type="dxa"/>
          </w:tcPr>
          <w:p w14:paraId="3EA219A3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Services Provided:</w:t>
            </w:r>
          </w:p>
        </w:tc>
        <w:tc>
          <w:tcPr>
            <w:tcW w:w="6750" w:type="dxa"/>
            <w:gridSpan w:val="3"/>
          </w:tcPr>
          <w:p w14:paraId="6BBE4DAA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6A7544EE" w14:textId="77777777" w:rsidTr="00EE2F3A">
        <w:tc>
          <w:tcPr>
            <w:tcW w:w="2628" w:type="dxa"/>
          </w:tcPr>
          <w:p w14:paraId="37E3BF02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Primary Deliverables:</w:t>
            </w:r>
          </w:p>
        </w:tc>
        <w:tc>
          <w:tcPr>
            <w:tcW w:w="6750" w:type="dxa"/>
            <w:gridSpan w:val="3"/>
          </w:tcPr>
          <w:p w14:paraId="372390C2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</w:tbl>
    <w:p w14:paraId="2FE2523A" w14:textId="77777777" w:rsidR="00767A7B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100"/>
        <w:gridCol w:w="2310"/>
        <w:gridCol w:w="2340"/>
      </w:tblGrid>
      <w:tr w:rsidR="00767A7B" w:rsidRPr="004C4B8F" w14:paraId="7FA1B87F" w14:textId="77777777" w:rsidTr="00EE2F3A">
        <w:tc>
          <w:tcPr>
            <w:tcW w:w="9378" w:type="dxa"/>
            <w:gridSpan w:val="4"/>
            <w:shd w:val="clear" w:color="auto" w:fill="174A7C"/>
          </w:tcPr>
          <w:p w14:paraId="187946E7" w14:textId="77777777" w:rsidR="00767A7B" w:rsidRPr="004C4B8F" w:rsidRDefault="00767A7B" w:rsidP="00EE2F3A">
            <w:pPr>
              <w:spacing w:before="40" w:after="40"/>
              <w:jc w:val="center"/>
              <w:rPr>
                <w:rFonts w:ascii="Palatino Linotype" w:hAnsi="Palatino Linotype"/>
                <w:b/>
                <w:color w:val="FFFFFF" w:themeColor="background1"/>
              </w:rPr>
            </w:pPr>
            <w:r w:rsidRPr="004C4B8F">
              <w:rPr>
                <w:rFonts w:ascii="Palatino Linotype" w:hAnsi="Palatino Linotype"/>
                <w:b/>
                <w:color w:val="FFFFFF" w:themeColor="background1"/>
              </w:rPr>
              <w:t>Client Reference Form</w:t>
            </w:r>
            <w:r>
              <w:rPr>
                <w:rFonts w:ascii="Palatino Linotype" w:hAnsi="Palatino Linotype"/>
                <w:b/>
                <w:color w:val="FFFFFF" w:themeColor="background1"/>
              </w:rPr>
              <w:t xml:space="preserve"> 2</w:t>
            </w:r>
          </w:p>
        </w:tc>
      </w:tr>
      <w:tr w:rsidR="00767A7B" w:rsidRPr="004C4B8F" w14:paraId="7EB4CDBB" w14:textId="77777777" w:rsidTr="00EE2F3A">
        <w:tc>
          <w:tcPr>
            <w:tcW w:w="2628" w:type="dxa"/>
          </w:tcPr>
          <w:p w14:paraId="7A2FE342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lastRenderedPageBreak/>
              <w:t>Client Organization:</w:t>
            </w:r>
          </w:p>
        </w:tc>
        <w:tc>
          <w:tcPr>
            <w:tcW w:w="6750" w:type="dxa"/>
            <w:gridSpan w:val="3"/>
          </w:tcPr>
          <w:p w14:paraId="1A2E5663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4EB879A8" w14:textId="77777777" w:rsidTr="00EE2F3A">
        <w:tc>
          <w:tcPr>
            <w:tcW w:w="2628" w:type="dxa"/>
          </w:tcPr>
          <w:p w14:paraId="794580DB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Name:</w:t>
            </w:r>
          </w:p>
        </w:tc>
        <w:tc>
          <w:tcPr>
            <w:tcW w:w="6750" w:type="dxa"/>
            <w:gridSpan w:val="3"/>
          </w:tcPr>
          <w:p w14:paraId="7A6D508F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78DEC815" w14:textId="77777777" w:rsidTr="00EE2F3A">
        <w:tc>
          <w:tcPr>
            <w:tcW w:w="2628" w:type="dxa"/>
          </w:tcPr>
          <w:p w14:paraId="161FF7AD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Phone Number:</w:t>
            </w:r>
          </w:p>
        </w:tc>
        <w:tc>
          <w:tcPr>
            <w:tcW w:w="6750" w:type="dxa"/>
            <w:gridSpan w:val="3"/>
          </w:tcPr>
          <w:p w14:paraId="636D72ED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502343B1" w14:textId="77777777" w:rsidTr="00EE2F3A">
        <w:tc>
          <w:tcPr>
            <w:tcW w:w="2628" w:type="dxa"/>
          </w:tcPr>
          <w:p w14:paraId="15AED39B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Email Address:</w:t>
            </w:r>
          </w:p>
        </w:tc>
        <w:tc>
          <w:tcPr>
            <w:tcW w:w="6750" w:type="dxa"/>
            <w:gridSpan w:val="3"/>
          </w:tcPr>
          <w:p w14:paraId="6EF88C17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6E6DE2EC" w14:textId="77777777" w:rsidTr="00EE2F3A">
        <w:tc>
          <w:tcPr>
            <w:tcW w:w="2628" w:type="dxa"/>
          </w:tcPr>
          <w:p w14:paraId="73E8C885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Start Date:</w:t>
            </w:r>
          </w:p>
        </w:tc>
        <w:tc>
          <w:tcPr>
            <w:tcW w:w="6750" w:type="dxa"/>
            <w:gridSpan w:val="3"/>
          </w:tcPr>
          <w:p w14:paraId="446193BF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540EF3C6" w14:textId="77777777" w:rsidTr="00EE2F3A">
        <w:tc>
          <w:tcPr>
            <w:tcW w:w="2628" w:type="dxa"/>
          </w:tcPr>
          <w:p w14:paraId="08A75E17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End Date:</w:t>
            </w:r>
          </w:p>
        </w:tc>
        <w:tc>
          <w:tcPr>
            <w:tcW w:w="6750" w:type="dxa"/>
            <w:gridSpan w:val="3"/>
          </w:tcPr>
          <w:p w14:paraId="17D150A1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341C9C71" w14:textId="77777777" w:rsidTr="00EE2F3A">
        <w:tc>
          <w:tcPr>
            <w:tcW w:w="2628" w:type="dxa"/>
          </w:tcPr>
          <w:p w14:paraId="5CAAD11D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Status:</w:t>
            </w:r>
          </w:p>
        </w:tc>
        <w:tc>
          <w:tcPr>
            <w:tcW w:w="2100" w:type="dxa"/>
          </w:tcPr>
          <w:p w14:paraId="20252BBD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In Progress</w:t>
            </w:r>
          </w:p>
          <w:p w14:paraId="4D0BC235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Complete</w:t>
            </w:r>
          </w:p>
        </w:tc>
        <w:tc>
          <w:tcPr>
            <w:tcW w:w="2310" w:type="dxa"/>
          </w:tcPr>
          <w:p w14:paraId="57264F35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On Schedule</w:t>
            </w:r>
          </w:p>
          <w:p w14:paraId="73B989EE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Ahead of Schedule</w:t>
            </w:r>
          </w:p>
          <w:p w14:paraId="2FED5BF5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Behind Schedule</w:t>
            </w:r>
          </w:p>
        </w:tc>
        <w:tc>
          <w:tcPr>
            <w:tcW w:w="2340" w:type="dxa"/>
          </w:tcPr>
          <w:p w14:paraId="3FEDA071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Over Budget</w:t>
            </w:r>
          </w:p>
          <w:p w14:paraId="1A30F21C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On Budget</w:t>
            </w:r>
          </w:p>
          <w:p w14:paraId="62C4D497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Under Budget</w:t>
            </w:r>
          </w:p>
        </w:tc>
      </w:tr>
      <w:tr w:rsidR="00767A7B" w:rsidRPr="004C4B8F" w14:paraId="7FC52592" w14:textId="77777777" w:rsidTr="00EE2F3A">
        <w:tc>
          <w:tcPr>
            <w:tcW w:w="2628" w:type="dxa"/>
          </w:tcPr>
          <w:p w14:paraId="48AA70FE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Services Provided:</w:t>
            </w:r>
          </w:p>
        </w:tc>
        <w:tc>
          <w:tcPr>
            <w:tcW w:w="6750" w:type="dxa"/>
            <w:gridSpan w:val="3"/>
          </w:tcPr>
          <w:p w14:paraId="4DBDA739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733404F2" w14:textId="77777777" w:rsidTr="00EE2F3A">
        <w:tc>
          <w:tcPr>
            <w:tcW w:w="2628" w:type="dxa"/>
          </w:tcPr>
          <w:p w14:paraId="493F5982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Primary Deliverables:</w:t>
            </w:r>
          </w:p>
        </w:tc>
        <w:tc>
          <w:tcPr>
            <w:tcW w:w="6750" w:type="dxa"/>
            <w:gridSpan w:val="3"/>
          </w:tcPr>
          <w:p w14:paraId="1E59B9A7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</w:tbl>
    <w:p w14:paraId="2DAEAA7B" w14:textId="77777777" w:rsidR="00767A7B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</w:p>
    <w:p w14:paraId="20CF002F" w14:textId="77777777" w:rsidR="00767A7B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100"/>
        <w:gridCol w:w="2310"/>
        <w:gridCol w:w="2340"/>
      </w:tblGrid>
      <w:tr w:rsidR="00767A7B" w:rsidRPr="004C4B8F" w14:paraId="792DA92C" w14:textId="77777777" w:rsidTr="00EE2F3A">
        <w:tc>
          <w:tcPr>
            <w:tcW w:w="9378" w:type="dxa"/>
            <w:gridSpan w:val="4"/>
            <w:shd w:val="clear" w:color="auto" w:fill="174A7C"/>
          </w:tcPr>
          <w:p w14:paraId="4046DA33" w14:textId="77777777" w:rsidR="00767A7B" w:rsidRPr="004C4B8F" w:rsidRDefault="00767A7B" w:rsidP="00EE2F3A">
            <w:pPr>
              <w:spacing w:before="40" w:after="40"/>
              <w:jc w:val="center"/>
              <w:rPr>
                <w:rFonts w:ascii="Palatino Linotype" w:hAnsi="Palatino Linotype"/>
                <w:b/>
                <w:color w:val="FFFFFF" w:themeColor="background1"/>
              </w:rPr>
            </w:pPr>
            <w:r w:rsidRPr="004C4B8F">
              <w:rPr>
                <w:rFonts w:ascii="Palatino Linotype" w:hAnsi="Palatino Linotype"/>
                <w:b/>
                <w:color w:val="FFFFFF" w:themeColor="background1"/>
              </w:rPr>
              <w:t>Client Reference Form</w:t>
            </w:r>
            <w:r>
              <w:rPr>
                <w:rFonts w:ascii="Palatino Linotype" w:hAnsi="Palatino Linotype"/>
                <w:b/>
                <w:color w:val="FFFFFF" w:themeColor="background1"/>
              </w:rPr>
              <w:t xml:space="preserve"> 3</w:t>
            </w:r>
          </w:p>
        </w:tc>
      </w:tr>
      <w:tr w:rsidR="00767A7B" w:rsidRPr="004C4B8F" w14:paraId="6EBCC9B6" w14:textId="77777777" w:rsidTr="00EE2F3A">
        <w:tc>
          <w:tcPr>
            <w:tcW w:w="2628" w:type="dxa"/>
          </w:tcPr>
          <w:p w14:paraId="67BFE43C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Client Organization:</w:t>
            </w:r>
          </w:p>
        </w:tc>
        <w:tc>
          <w:tcPr>
            <w:tcW w:w="6750" w:type="dxa"/>
            <w:gridSpan w:val="3"/>
          </w:tcPr>
          <w:p w14:paraId="47A3B753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0EE82136" w14:textId="77777777" w:rsidTr="00EE2F3A">
        <w:tc>
          <w:tcPr>
            <w:tcW w:w="2628" w:type="dxa"/>
          </w:tcPr>
          <w:p w14:paraId="5B932DCC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Name:</w:t>
            </w:r>
          </w:p>
        </w:tc>
        <w:tc>
          <w:tcPr>
            <w:tcW w:w="6750" w:type="dxa"/>
            <w:gridSpan w:val="3"/>
          </w:tcPr>
          <w:p w14:paraId="3850CD7E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6D02C64C" w14:textId="77777777" w:rsidTr="00EE2F3A">
        <w:tc>
          <w:tcPr>
            <w:tcW w:w="2628" w:type="dxa"/>
          </w:tcPr>
          <w:p w14:paraId="7A4EBE33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Phone Number:</w:t>
            </w:r>
          </w:p>
        </w:tc>
        <w:tc>
          <w:tcPr>
            <w:tcW w:w="6750" w:type="dxa"/>
            <w:gridSpan w:val="3"/>
          </w:tcPr>
          <w:p w14:paraId="39E3A376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3D70B3B8" w14:textId="77777777" w:rsidTr="00EE2F3A">
        <w:tc>
          <w:tcPr>
            <w:tcW w:w="2628" w:type="dxa"/>
          </w:tcPr>
          <w:p w14:paraId="1E7E490C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Contact Email Address:</w:t>
            </w:r>
          </w:p>
        </w:tc>
        <w:tc>
          <w:tcPr>
            <w:tcW w:w="6750" w:type="dxa"/>
            <w:gridSpan w:val="3"/>
          </w:tcPr>
          <w:p w14:paraId="6DC51983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1AD46109" w14:textId="77777777" w:rsidTr="00EE2F3A">
        <w:tc>
          <w:tcPr>
            <w:tcW w:w="2628" w:type="dxa"/>
          </w:tcPr>
          <w:p w14:paraId="27AB80DF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Start Date:</w:t>
            </w:r>
          </w:p>
        </w:tc>
        <w:tc>
          <w:tcPr>
            <w:tcW w:w="6750" w:type="dxa"/>
            <w:gridSpan w:val="3"/>
          </w:tcPr>
          <w:p w14:paraId="797BBB7B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4490FB71" w14:textId="77777777" w:rsidTr="00EE2F3A">
        <w:tc>
          <w:tcPr>
            <w:tcW w:w="2628" w:type="dxa"/>
          </w:tcPr>
          <w:p w14:paraId="609B59C7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End Date:</w:t>
            </w:r>
          </w:p>
        </w:tc>
        <w:tc>
          <w:tcPr>
            <w:tcW w:w="6750" w:type="dxa"/>
            <w:gridSpan w:val="3"/>
          </w:tcPr>
          <w:p w14:paraId="42D01A62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7544F22A" w14:textId="77777777" w:rsidTr="00EE2F3A">
        <w:tc>
          <w:tcPr>
            <w:tcW w:w="2628" w:type="dxa"/>
          </w:tcPr>
          <w:p w14:paraId="090AEFBA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Project Status:</w:t>
            </w:r>
          </w:p>
        </w:tc>
        <w:tc>
          <w:tcPr>
            <w:tcW w:w="2100" w:type="dxa"/>
          </w:tcPr>
          <w:p w14:paraId="039B659A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In Progress</w:t>
            </w:r>
          </w:p>
          <w:p w14:paraId="7B956CCE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Complete</w:t>
            </w:r>
          </w:p>
        </w:tc>
        <w:tc>
          <w:tcPr>
            <w:tcW w:w="2310" w:type="dxa"/>
          </w:tcPr>
          <w:p w14:paraId="2E7C0CF4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On Schedule</w:t>
            </w:r>
          </w:p>
          <w:p w14:paraId="6809B8B1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Ahead of Schedule</w:t>
            </w:r>
          </w:p>
          <w:p w14:paraId="57FF4626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Behind Schedule</w:t>
            </w:r>
          </w:p>
        </w:tc>
        <w:tc>
          <w:tcPr>
            <w:tcW w:w="2340" w:type="dxa"/>
          </w:tcPr>
          <w:p w14:paraId="77331690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Over Budget</w:t>
            </w:r>
          </w:p>
          <w:p w14:paraId="7DF58EB1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On Budget</w:t>
            </w:r>
          </w:p>
          <w:p w14:paraId="50700A38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4B8F">
              <w:rPr>
                <w:rFonts w:ascii="Palatino Linotype" w:hAnsi="Palatino Linotype"/>
              </w:rPr>
              <w:instrText xml:space="preserve"> FORMCHECKBOX </w:instrText>
            </w:r>
            <w:r w:rsidR="00DD55A1">
              <w:rPr>
                <w:rFonts w:ascii="Palatino Linotype" w:hAnsi="Palatino Linotype"/>
              </w:rPr>
            </w:r>
            <w:r w:rsidR="00DD55A1">
              <w:rPr>
                <w:rFonts w:ascii="Palatino Linotype" w:hAnsi="Palatino Linotype"/>
              </w:rPr>
              <w:fldChar w:fldCharType="separate"/>
            </w:r>
            <w:r w:rsidRPr="004C4B8F">
              <w:rPr>
                <w:rFonts w:ascii="Palatino Linotype" w:hAnsi="Palatino Linotype"/>
              </w:rPr>
              <w:fldChar w:fldCharType="end"/>
            </w:r>
            <w:r w:rsidRPr="004C4B8F">
              <w:rPr>
                <w:rFonts w:ascii="Palatino Linotype" w:hAnsi="Palatino Linotype"/>
              </w:rPr>
              <w:t xml:space="preserve"> Under Budget</w:t>
            </w:r>
          </w:p>
        </w:tc>
      </w:tr>
      <w:tr w:rsidR="00767A7B" w:rsidRPr="004C4B8F" w14:paraId="01F84501" w14:textId="77777777" w:rsidTr="00EE2F3A">
        <w:tc>
          <w:tcPr>
            <w:tcW w:w="2628" w:type="dxa"/>
          </w:tcPr>
          <w:p w14:paraId="710B1DB5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Services Provided:</w:t>
            </w:r>
          </w:p>
        </w:tc>
        <w:tc>
          <w:tcPr>
            <w:tcW w:w="6750" w:type="dxa"/>
            <w:gridSpan w:val="3"/>
          </w:tcPr>
          <w:p w14:paraId="527F8AAF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  <w:tr w:rsidR="00767A7B" w:rsidRPr="004C4B8F" w14:paraId="762057D9" w14:textId="77777777" w:rsidTr="00EE2F3A">
        <w:tc>
          <w:tcPr>
            <w:tcW w:w="2628" w:type="dxa"/>
          </w:tcPr>
          <w:p w14:paraId="2C7BDA48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  <w:r w:rsidRPr="004C4B8F">
              <w:rPr>
                <w:rFonts w:ascii="Palatino Linotype" w:hAnsi="Palatino Linotype"/>
              </w:rPr>
              <w:t>Primary Deliverables:</w:t>
            </w:r>
          </w:p>
        </w:tc>
        <w:tc>
          <w:tcPr>
            <w:tcW w:w="6750" w:type="dxa"/>
            <w:gridSpan w:val="3"/>
          </w:tcPr>
          <w:p w14:paraId="2671C85D" w14:textId="77777777" w:rsidR="00767A7B" w:rsidRPr="004C4B8F" w:rsidRDefault="00767A7B" w:rsidP="00EE2F3A">
            <w:pPr>
              <w:spacing w:before="40" w:after="40"/>
              <w:rPr>
                <w:rFonts w:ascii="Palatino Linotype" w:hAnsi="Palatino Linotype"/>
              </w:rPr>
            </w:pPr>
          </w:p>
        </w:tc>
      </w:tr>
    </w:tbl>
    <w:p w14:paraId="51D70549" w14:textId="05BB9F0A" w:rsidR="00767A7B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</w:p>
    <w:p w14:paraId="09D0ED6C" w14:textId="2F30F0D9" w:rsidR="00767A7B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</w:p>
    <w:p w14:paraId="0394798C" w14:textId="77777777" w:rsidR="00767A7B" w:rsidRDefault="00767A7B" w:rsidP="00767A7B">
      <w:pPr>
        <w:pStyle w:val="Normal1"/>
        <w:spacing w:after="0" w:line="240" w:lineRule="auto"/>
        <w:rPr>
          <w:rFonts w:ascii="Palatino Linotype" w:hAnsi="Palatino Linotype" w:cstheme="minorHAnsi"/>
        </w:rPr>
      </w:pPr>
    </w:p>
    <w:p w14:paraId="622A2E21" w14:textId="5EBCC178" w:rsidR="00767A7B" w:rsidRPr="00767A7B" w:rsidRDefault="00767A7B" w:rsidP="00767A7B">
      <w:pPr>
        <w:numPr>
          <w:ilvl w:val="0"/>
          <w:numId w:val="1"/>
        </w:numPr>
        <w:ind w:left="360"/>
        <w:rPr>
          <w:rFonts w:ascii="Palatino Linotype" w:eastAsia="Calibri" w:hAnsi="Palatino Linotype" w:cs="Times New Roman"/>
        </w:rPr>
      </w:pPr>
      <w:r w:rsidRPr="00767A7B">
        <w:rPr>
          <w:rFonts w:ascii="Palatino Linotype" w:eastAsia="Calibri" w:hAnsi="Palatino Linotype" w:cs="Times New Roman"/>
        </w:rPr>
        <w:t xml:space="preserve">Describe </w:t>
      </w:r>
      <w:r>
        <w:rPr>
          <w:rFonts w:ascii="Palatino Linotype" w:eastAsia="Calibri" w:hAnsi="Palatino Linotype" w:cs="Times New Roman"/>
        </w:rPr>
        <w:t>Auditor</w:t>
      </w:r>
      <w:r w:rsidRPr="00767A7B">
        <w:rPr>
          <w:rFonts w:ascii="Palatino Linotype" w:eastAsia="Calibri" w:hAnsi="Palatino Linotype" w:cs="Times New Roman"/>
        </w:rPr>
        <w:t xml:space="preserve">’s experience providing PREA audit services in Washington State. </w:t>
      </w:r>
    </w:p>
    <w:p w14:paraId="07388F05" w14:textId="25E5D221" w:rsidR="00767A7B" w:rsidRDefault="0083519C" w:rsidP="00767A7B">
      <w:pPr>
        <w:ind w:left="360"/>
        <w:contextualSpacing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Auditor</w:t>
      </w:r>
      <w:r w:rsidR="00767A7B" w:rsidRPr="000B19FB">
        <w:rPr>
          <w:rFonts w:ascii="Palatino Linotype" w:eastAsia="Calibri" w:hAnsi="Palatino Linotype" w:cs="Times New Roman"/>
        </w:rPr>
        <w:t>’s response:</w:t>
      </w:r>
    </w:p>
    <w:p w14:paraId="1E50B3F5" w14:textId="1914923A" w:rsidR="00767A7B" w:rsidRDefault="00767A7B" w:rsidP="00767A7B">
      <w:pPr>
        <w:ind w:left="360"/>
        <w:contextualSpacing/>
        <w:rPr>
          <w:rFonts w:ascii="Palatino Linotype" w:eastAsia="Calibri" w:hAnsi="Palatino Linotype" w:cs="Times New Roman"/>
        </w:rPr>
      </w:pPr>
    </w:p>
    <w:p w14:paraId="453A74D7" w14:textId="6EA137AA" w:rsidR="00767A7B" w:rsidRDefault="00767A7B" w:rsidP="00767A7B">
      <w:pPr>
        <w:ind w:left="360"/>
        <w:contextualSpacing/>
        <w:rPr>
          <w:rFonts w:ascii="Palatino Linotype" w:eastAsia="Calibri" w:hAnsi="Palatino Linotype" w:cs="Times New Roman"/>
        </w:rPr>
      </w:pPr>
    </w:p>
    <w:p w14:paraId="39E1739D" w14:textId="191D1572" w:rsidR="00767A7B" w:rsidRDefault="00767A7B" w:rsidP="00767A7B">
      <w:pPr>
        <w:ind w:left="360"/>
        <w:contextualSpacing/>
        <w:rPr>
          <w:rFonts w:ascii="Palatino Linotype" w:eastAsia="Calibri" w:hAnsi="Palatino Linotype" w:cs="Times New Roman"/>
        </w:rPr>
      </w:pPr>
    </w:p>
    <w:p w14:paraId="0BCC6DDD" w14:textId="3C9F7AA5" w:rsidR="00767A7B" w:rsidRDefault="00767A7B" w:rsidP="00767A7B">
      <w:pPr>
        <w:ind w:left="360"/>
        <w:contextualSpacing/>
        <w:rPr>
          <w:rFonts w:ascii="Palatino Linotype" w:eastAsia="Calibri" w:hAnsi="Palatino Linotype" w:cs="Times New Roman"/>
        </w:rPr>
      </w:pPr>
    </w:p>
    <w:p w14:paraId="699E07CC" w14:textId="10B281B1" w:rsidR="00767A7B" w:rsidRPr="000B19FB" w:rsidRDefault="00767A7B" w:rsidP="00767A7B">
      <w:pPr>
        <w:numPr>
          <w:ilvl w:val="0"/>
          <w:numId w:val="1"/>
        </w:numPr>
        <w:ind w:left="360"/>
        <w:rPr>
          <w:rFonts w:ascii="Palatino Linotype" w:eastAsia="Calibri" w:hAnsi="Palatino Linotype" w:cs="Times New Roman"/>
        </w:rPr>
      </w:pPr>
      <w:r w:rsidRPr="000B19FB">
        <w:rPr>
          <w:rFonts w:ascii="Palatino Linotype" w:eastAsia="Calibri" w:hAnsi="Palatino Linotype" w:cs="Times New Roman"/>
        </w:rPr>
        <w:t xml:space="preserve">List the correctional/criminal justice clients, if any, to whom </w:t>
      </w:r>
      <w:r>
        <w:rPr>
          <w:rFonts w:ascii="Palatino Linotype" w:eastAsia="Calibri" w:hAnsi="Palatino Linotype" w:cs="Times New Roman"/>
        </w:rPr>
        <w:t>Auditor</w:t>
      </w:r>
      <w:r w:rsidRPr="000B19FB">
        <w:rPr>
          <w:rFonts w:ascii="Palatino Linotype" w:eastAsia="Calibri" w:hAnsi="Palatino Linotype" w:cs="Times New Roman"/>
        </w:rPr>
        <w:t xml:space="preserve"> </w:t>
      </w:r>
      <w:r>
        <w:rPr>
          <w:rFonts w:ascii="Palatino Linotype" w:eastAsia="Calibri" w:hAnsi="Palatino Linotype" w:cs="Times New Roman"/>
        </w:rPr>
        <w:t xml:space="preserve">has provided or currently </w:t>
      </w:r>
      <w:r w:rsidRPr="000B19FB">
        <w:rPr>
          <w:rFonts w:ascii="Palatino Linotype" w:eastAsia="Calibri" w:hAnsi="Palatino Linotype" w:cs="Times New Roman"/>
        </w:rPr>
        <w:t xml:space="preserve">provides </w:t>
      </w:r>
      <w:r>
        <w:rPr>
          <w:rFonts w:ascii="Palatino Linotype" w:eastAsia="Calibri" w:hAnsi="Palatino Linotype" w:cs="Times New Roman"/>
        </w:rPr>
        <w:t>PREA audit Services</w:t>
      </w:r>
      <w:r w:rsidRPr="009556DE">
        <w:rPr>
          <w:rFonts w:ascii="Palatino Linotype" w:eastAsia="Calibri" w:hAnsi="Palatino Linotype" w:cs="Times New Roman"/>
        </w:rPr>
        <w:t xml:space="preserve">. </w:t>
      </w:r>
    </w:p>
    <w:p w14:paraId="6E9E1465" w14:textId="7E58EA92" w:rsidR="00767A7B" w:rsidRDefault="0083519C" w:rsidP="00767A7B">
      <w:pPr>
        <w:ind w:left="360"/>
        <w:contextualSpacing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Auditor</w:t>
      </w:r>
      <w:r w:rsidR="00767A7B" w:rsidRPr="000B19FB">
        <w:rPr>
          <w:rFonts w:ascii="Palatino Linotype" w:eastAsia="Calibri" w:hAnsi="Palatino Linotype" w:cs="Times New Roman"/>
        </w:rPr>
        <w:t>’s response:</w:t>
      </w:r>
    </w:p>
    <w:p w14:paraId="4D30F118" w14:textId="16F9CC94" w:rsidR="00767A7B" w:rsidRDefault="00767A7B" w:rsidP="00767A7B">
      <w:pPr>
        <w:ind w:left="360"/>
        <w:contextualSpacing/>
        <w:rPr>
          <w:rFonts w:ascii="Palatino Linotype" w:eastAsia="Calibri" w:hAnsi="Palatino Linotype" w:cs="Times New Roman"/>
        </w:rPr>
      </w:pPr>
    </w:p>
    <w:p w14:paraId="082A1047" w14:textId="50BF2459" w:rsidR="00767A7B" w:rsidRDefault="00767A7B" w:rsidP="00767A7B">
      <w:pPr>
        <w:ind w:left="360"/>
        <w:contextualSpacing/>
        <w:rPr>
          <w:rFonts w:ascii="Palatino Linotype" w:eastAsia="Calibri" w:hAnsi="Palatino Linotype" w:cs="Times New Roman"/>
        </w:rPr>
      </w:pPr>
    </w:p>
    <w:p w14:paraId="4FE238C8" w14:textId="34A93151" w:rsidR="00767A7B" w:rsidRDefault="00767A7B" w:rsidP="00767A7B">
      <w:pPr>
        <w:ind w:left="360"/>
        <w:contextualSpacing/>
        <w:rPr>
          <w:rFonts w:ascii="Palatino Linotype" w:eastAsia="Calibri" w:hAnsi="Palatino Linotype" w:cs="Times New Roman"/>
        </w:rPr>
      </w:pPr>
    </w:p>
    <w:p w14:paraId="59D5B00A" w14:textId="77777777" w:rsidR="00767A7B" w:rsidRPr="000B19FB" w:rsidRDefault="00767A7B" w:rsidP="00767A7B">
      <w:pPr>
        <w:ind w:left="360"/>
        <w:contextualSpacing/>
        <w:rPr>
          <w:rFonts w:ascii="Palatino Linotype" w:eastAsia="Calibri" w:hAnsi="Palatino Linotype" w:cs="Times New Roman"/>
        </w:rPr>
      </w:pPr>
    </w:p>
    <w:p w14:paraId="2BBC7DDA" w14:textId="77777777" w:rsidR="00767A7B" w:rsidRPr="00C6548B" w:rsidRDefault="00767A7B" w:rsidP="00767A7B">
      <w:pPr>
        <w:pStyle w:val="ListParagraph"/>
        <w:numPr>
          <w:ilvl w:val="0"/>
          <w:numId w:val="1"/>
        </w:numPr>
        <w:ind w:left="360"/>
        <w:rPr>
          <w:rFonts w:eastAsia="Calibri" w:cs="Times New Roman"/>
        </w:rPr>
      </w:pPr>
      <w:r>
        <w:rPr>
          <w:rFonts w:eastAsia="Calibri" w:cs="Times New Roman"/>
        </w:rPr>
        <w:t>Briefly d</w:t>
      </w:r>
      <w:r w:rsidRPr="00C6548B">
        <w:rPr>
          <w:rFonts w:eastAsia="Calibri" w:cs="Times New Roman"/>
        </w:rPr>
        <w:t>escribe the</w:t>
      </w:r>
      <w:r>
        <w:rPr>
          <w:rFonts w:eastAsia="Calibri" w:cs="Times New Roman"/>
        </w:rPr>
        <w:t xml:space="preserve"> types/areas of audit services </w:t>
      </w:r>
      <w:r w:rsidRPr="00C6548B">
        <w:rPr>
          <w:rFonts w:eastAsia="Calibri" w:cs="Times New Roman"/>
        </w:rPr>
        <w:t xml:space="preserve">Bidder has provided </w:t>
      </w:r>
      <w:r>
        <w:rPr>
          <w:rFonts w:eastAsia="Calibri" w:cs="Times New Roman"/>
        </w:rPr>
        <w:t xml:space="preserve">to other clients in the past. </w:t>
      </w:r>
    </w:p>
    <w:p w14:paraId="7934E2DE" w14:textId="6978DABC" w:rsidR="00767A7B" w:rsidRDefault="0083519C" w:rsidP="00767A7B">
      <w:pPr>
        <w:ind w:left="360"/>
        <w:contextualSpacing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Auditor</w:t>
      </w:r>
      <w:r w:rsidR="00767A7B" w:rsidRPr="000B19FB">
        <w:rPr>
          <w:rFonts w:ascii="Palatino Linotype" w:eastAsia="Calibri" w:hAnsi="Palatino Linotype" w:cs="Times New Roman"/>
        </w:rPr>
        <w:t>’s response:</w:t>
      </w:r>
    </w:p>
    <w:p w14:paraId="0E8A47FB" w14:textId="471F0707" w:rsidR="00200149" w:rsidRDefault="00200149"/>
    <w:p w14:paraId="0C5D8504" w14:textId="7AC4AC63" w:rsidR="00767A7B" w:rsidRDefault="00767A7B"/>
    <w:p w14:paraId="66164C2C" w14:textId="007517B8" w:rsidR="00767A7B" w:rsidRDefault="00767A7B"/>
    <w:p w14:paraId="271B9841" w14:textId="68ACC81C" w:rsidR="00767A7B" w:rsidRDefault="00767A7B"/>
    <w:p w14:paraId="4785BEFD" w14:textId="70FCC5C6" w:rsidR="00767A7B" w:rsidRDefault="00767A7B"/>
    <w:p w14:paraId="0E9A8766" w14:textId="77777777" w:rsidR="00767A7B" w:rsidRDefault="00767A7B" w:rsidP="00767A7B">
      <w:pPr>
        <w:contextualSpacing/>
        <w:rPr>
          <w:rFonts w:ascii="Palatino Linotype" w:eastAsia="Calibri" w:hAnsi="Palatino Linotype" w:cs="Times New Roman"/>
        </w:rPr>
      </w:pPr>
    </w:p>
    <w:p w14:paraId="59490941" w14:textId="223D4260" w:rsidR="00767A7B" w:rsidRPr="00B02FEE" w:rsidRDefault="00767A7B" w:rsidP="00767A7B">
      <w:pPr>
        <w:numPr>
          <w:ilvl w:val="0"/>
          <w:numId w:val="1"/>
        </w:numPr>
        <w:spacing w:after="120"/>
        <w:ind w:left="360"/>
        <w:rPr>
          <w:rFonts w:ascii="Palatino Linotype" w:hAnsi="Palatino Linotype"/>
        </w:rPr>
      </w:pPr>
      <w:r w:rsidRPr="00B02FEE">
        <w:rPr>
          <w:rFonts w:ascii="Palatino Linotype" w:hAnsi="Palatino Linotype"/>
        </w:rPr>
        <w:t xml:space="preserve">What differentiates </w:t>
      </w:r>
      <w:r>
        <w:rPr>
          <w:rFonts w:ascii="Palatino Linotype" w:hAnsi="Palatino Linotype"/>
        </w:rPr>
        <w:t>Auditor</w:t>
      </w:r>
      <w:r w:rsidRPr="00B02FEE">
        <w:rPr>
          <w:rFonts w:ascii="Palatino Linotype" w:hAnsi="Palatino Linotype"/>
        </w:rPr>
        <w:t xml:space="preserve">’s services from the services of its competitors? </w:t>
      </w:r>
    </w:p>
    <w:p w14:paraId="61F4DB1A" w14:textId="13027AF3" w:rsidR="00767A7B" w:rsidRPr="00B02FEE" w:rsidRDefault="0083519C" w:rsidP="00767A7B">
      <w:pPr>
        <w:spacing w:after="240"/>
        <w:ind w:left="360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Auditor</w:t>
      </w:r>
      <w:r w:rsidR="00767A7B" w:rsidRPr="00B02FEE">
        <w:rPr>
          <w:rFonts w:ascii="Palatino Linotype" w:hAnsi="Palatino Linotype" w:cstheme="minorHAnsi"/>
        </w:rPr>
        <w:t>’s response:</w:t>
      </w:r>
    </w:p>
    <w:p w14:paraId="2C3C4347" w14:textId="5A7EC9F7" w:rsidR="00767A7B" w:rsidRDefault="00767A7B"/>
    <w:p w14:paraId="4D16F35A" w14:textId="0482AFBF" w:rsidR="00767A7B" w:rsidRDefault="00767A7B"/>
    <w:p w14:paraId="249CE304" w14:textId="31BDE5DF" w:rsidR="00767A7B" w:rsidRDefault="00767A7B"/>
    <w:p w14:paraId="5D28788C" w14:textId="74A57935" w:rsidR="00767A7B" w:rsidRDefault="00767A7B"/>
    <w:p w14:paraId="0B27EB1B" w14:textId="1573203C" w:rsidR="00767A7B" w:rsidRDefault="00767A7B"/>
    <w:p w14:paraId="6330FA58" w14:textId="67D5050E" w:rsidR="00767A7B" w:rsidRPr="00B02FEE" w:rsidRDefault="00767A7B" w:rsidP="00767A7B">
      <w:pPr>
        <w:numPr>
          <w:ilvl w:val="0"/>
          <w:numId w:val="1"/>
        </w:numPr>
        <w:spacing w:after="120"/>
        <w:ind w:left="360"/>
        <w:rPr>
          <w:rFonts w:ascii="Palatino Linotype" w:hAnsi="Palatino Linotype"/>
        </w:rPr>
      </w:pPr>
      <w:r w:rsidRPr="00B02FEE">
        <w:rPr>
          <w:rFonts w:ascii="Palatino Linotype" w:hAnsi="Palatino Linotype"/>
        </w:rPr>
        <w:t xml:space="preserve">How will </w:t>
      </w:r>
      <w:r>
        <w:rPr>
          <w:rFonts w:ascii="Palatino Linotype" w:hAnsi="Palatino Linotype"/>
        </w:rPr>
        <w:t>Auditor</w:t>
      </w:r>
      <w:r w:rsidRPr="00B02FEE">
        <w:rPr>
          <w:rFonts w:ascii="Palatino Linotype" w:hAnsi="Palatino Linotype"/>
        </w:rPr>
        <w:t xml:space="preserve"> ensure delivery of a high-quality </w:t>
      </w:r>
      <w:r>
        <w:rPr>
          <w:rFonts w:ascii="Palatino Linotype" w:hAnsi="Palatino Linotype"/>
        </w:rPr>
        <w:t xml:space="preserve">services? </w:t>
      </w:r>
    </w:p>
    <w:p w14:paraId="6901005F" w14:textId="701FEAD5" w:rsidR="00767A7B" w:rsidRPr="00B02FEE" w:rsidRDefault="0083519C" w:rsidP="00767A7B">
      <w:pPr>
        <w:spacing w:after="120"/>
        <w:ind w:left="360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Auditor</w:t>
      </w:r>
      <w:r w:rsidR="00767A7B" w:rsidRPr="00B02FEE">
        <w:rPr>
          <w:rFonts w:ascii="Palatino Linotype" w:hAnsi="Palatino Linotype" w:cstheme="minorHAnsi"/>
        </w:rPr>
        <w:t>’s response:</w:t>
      </w:r>
    </w:p>
    <w:p w14:paraId="7CA864D3" w14:textId="122F0428" w:rsidR="00767A7B" w:rsidRDefault="00767A7B"/>
    <w:p w14:paraId="30BF251C" w14:textId="2FFF6DF4" w:rsidR="00767A7B" w:rsidRDefault="00767A7B"/>
    <w:p w14:paraId="7529E7C1" w14:textId="63ACC734" w:rsidR="00767A7B" w:rsidRDefault="00767A7B"/>
    <w:p w14:paraId="54F32420" w14:textId="0EBDB9C4" w:rsidR="00767A7B" w:rsidRDefault="00767A7B" w:rsidP="0083519C">
      <w:pPr>
        <w:rPr>
          <w:rFonts w:ascii="Palatino Linotype" w:hAnsi="Palatino Linotype" w:cstheme="minorHAnsi"/>
        </w:rPr>
      </w:pPr>
    </w:p>
    <w:p w14:paraId="1F8C5B63" w14:textId="669AADDE" w:rsidR="00767A7B" w:rsidRDefault="00767A7B" w:rsidP="00767A7B">
      <w:pPr>
        <w:ind w:firstLine="360"/>
        <w:rPr>
          <w:rFonts w:ascii="Palatino Linotype" w:hAnsi="Palatino Linotype" w:cstheme="minorHAnsi"/>
        </w:rPr>
      </w:pPr>
    </w:p>
    <w:p w14:paraId="570D13BC" w14:textId="2BBAF754" w:rsidR="00767A7B" w:rsidRDefault="00767A7B" w:rsidP="00767A7B">
      <w:pPr>
        <w:ind w:firstLine="360"/>
        <w:rPr>
          <w:rFonts w:ascii="Palatino Linotype" w:hAnsi="Palatino Linotype" w:cstheme="minorHAnsi"/>
        </w:rPr>
      </w:pPr>
    </w:p>
    <w:p w14:paraId="35BA8D06" w14:textId="7850864F" w:rsidR="003367B5" w:rsidRPr="003367B5" w:rsidRDefault="003367B5" w:rsidP="003367B5">
      <w:pPr>
        <w:numPr>
          <w:ilvl w:val="0"/>
          <w:numId w:val="1"/>
        </w:numPr>
        <w:ind w:left="360"/>
        <w:rPr>
          <w:rFonts w:ascii="Palatino Linotype" w:eastAsia="Calibri" w:hAnsi="Palatino Linotype" w:cs="Times New Roman"/>
        </w:rPr>
      </w:pPr>
      <w:r w:rsidRPr="003367B5">
        <w:rPr>
          <w:rFonts w:ascii="Palatino Linotype" w:eastAsia="Calibri" w:hAnsi="Palatino Linotype" w:cs="Times New Roman"/>
        </w:rPr>
        <w:t>Identify any su</w:t>
      </w:r>
      <w:r>
        <w:rPr>
          <w:rFonts w:ascii="Palatino Linotype" w:eastAsia="Calibri" w:hAnsi="Palatino Linotype" w:cs="Times New Roman"/>
        </w:rPr>
        <w:t>pport staff</w:t>
      </w:r>
      <w:r w:rsidRPr="003367B5">
        <w:rPr>
          <w:rFonts w:ascii="Palatino Linotype" w:eastAsia="Calibri" w:hAnsi="Palatino Linotype" w:cs="Times New Roman"/>
        </w:rPr>
        <w:t xml:space="preserve"> </w:t>
      </w:r>
      <w:r>
        <w:rPr>
          <w:rFonts w:ascii="Palatino Linotype" w:eastAsia="Calibri" w:hAnsi="Palatino Linotype" w:cs="Times New Roman"/>
        </w:rPr>
        <w:t>Auditor</w:t>
      </w:r>
      <w:r w:rsidRPr="003367B5">
        <w:rPr>
          <w:rFonts w:ascii="Palatino Linotype" w:eastAsia="Calibri" w:hAnsi="Palatino Linotype" w:cs="Times New Roman"/>
        </w:rPr>
        <w:t xml:space="preserve"> intends to use to provide services and briefly describe the services each subcontractor will provide and your working history with the subcontractor. </w:t>
      </w:r>
    </w:p>
    <w:p w14:paraId="50C0E948" w14:textId="55FCB760" w:rsidR="003367B5" w:rsidRPr="003367B5" w:rsidRDefault="0083519C" w:rsidP="003367B5">
      <w:pPr>
        <w:ind w:left="360"/>
        <w:rPr>
          <w:rFonts w:ascii="Palatino Linotype" w:eastAsia="Calibri" w:hAnsi="Palatino Linotype" w:cs="Times New Roman"/>
        </w:rPr>
      </w:pPr>
      <w:proofErr w:type="spellStart"/>
      <w:r>
        <w:rPr>
          <w:rFonts w:ascii="Palatino Linotype" w:eastAsia="Calibri" w:hAnsi="Palatino Linotype" w:cs="Times New Roman"/>
        </w:rPr>
        <w:t>Audotor</w:t>
      </w:r>
      <w:r w:rsidR="003367B5" w:rsidRPr="003367B5">
        <w:rPr>
          <w:rFonts w:ascii="Palatino Linotype" w:eastAsia="Calibri" w:hAnsi="Palatino Linotype" w:cs="Times New Roman"/>
        </w:rPr>
        <w:t>’s</w:t>
      </w:r>
      <w:proofErr w:type="spellEnd"/>
      <w:r w:rsidR="003367B5" w:rsidRPr="003367B5">
        <w:rPr>
          <w:rFonts w:ascii="Palatino Linotype" w:eastAsia="Calibri" w:hAnsi="Palatino Linotype" w:cs="Times New Roman"/>
        </w:rPr>
        <w:t xml:space="preserve"> response:</w:t>
      </w:r>
    </w:p>
    <w:p w14:paraId="26ACBDAF" w14:textId="7CF085F6" w:rsidR="00767A7B" w:rsidRDefault="00767A7B" w:rsidP="00767A7B">
      <w:pPr>
        <w:ind w:firstLine="360"/>
      </w:pPr>
    </w:p>
    <w:p w14:paraId="3250341E" w14:textId="49EC1F37" w:rsidR="003367B5" w:rsidRDefault="003367B5" w:rsidP="00767A7B">
      <w:pPr>
        <w:ind w:firstLine="360"/>
      </w:pPr>
    </w:p>
    <w:p w14:paraId="0276634A" w14:textId="12CBCD5A" w:rsidR="003367B5" w:rsidRDefault="003367B5" w:rsidP="00767A7B">
      <w:pPr>
        <w:ind w:firstLine="360"/>
      </w:pPr>
    </w:p>
    <w:p w14:paraId="2F91A368" w14:textId="01368F9F" w:rsidR="003367B5" w:rsidRDefault="003367B5" w:rsidP="00767A7B">
      <w:pPr>
        <w:ind w:firstLine="360"/>
      </w:pPr>
    </w:p>
    <w:p w14:paraId="25307B23" w14:textId="4FF0C648" w:rsidR="003367B5" w:rsidRDefault="003367B5" w:rsidP="00767A7B">
      <w:pPr>
        <w:ind w:firstLine="360"/>
      </w:pPr>
    </w:p>
    <w:p w14:paraId="35334569" w14:textId="03A7DE62" w:rsidR="003367B5" w:rsidRPr="00A01825" w:rsidRDefault="003367B5" w:rsidP="003367B5">
      <w:pPr>
        <w:numPr>
          <w:ilvl w:val="0"/>
          <w:numId w:val="1"/>
        </w:numPr>
        <w:spacing w:after="240"/>
        <w:ind w:left="360"/>
        <w:rPr>
          <w:rFonts w:ascii="Palatino Linotype" w:hAnsi="Palatino Linotype"/>
        </w:rPr>
      </w:pPr>
      <w:r w:rsidRPr="00A01825">
        <w:rPr>
          <w:rFonts w:ascii="Palatino Linotype" w:hAnsi="Palatino Linotype"/>
        </w:rPr>
        <w:t xml:space="preserve">Briefly describe </w:t>
      </w:r>
      <w:r>
        <w:rPr>
          <w:rFonts w:ascii="Palatino Linotype" w:hAnsi="Palatino Linotype"/>
        </w:rPr>
        <w:t>Auditor</w:t>
      </w:r>
      <w:r w:rsidRPr="00A01825">
        <w:rPr>
          <w:rFonts w:ascii="Palatino Linotype" w:hAnsi="Palatino Linotype"/>
        </w:rPr>
        <w:t xml:space="preserve">’s methodology for performing the work including the measurements of success to be used. </w:t>
      </w:r>
    </w:p>
    <w:p w14:paraId="0AFAAC15" w14:textId="627A77CF" w:rsidR="003367B5" w:rsidRDefault="0083519C" w:rsidP="003367B5">
      <w:pPr>
        <w:spacing w:after="240"/>
        <w:ind w:left="360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Auditor</w:t>
      </w:r>
      <w:r w:rsidR="003367B5" w:rsidRPr="00A01825">
        <w:rPr>
          <w:rFonts w:ascii="Palatino Linotype" w:hAnsi="Palatino Linotype" w:cstheme="minorHAnsi"/>
        </w:rPr>
        <w:t>’s response:</w:t>
      </w:r>
    </w:p>
    <w:p w14:paraId="2F44DDD1" w14:textId="7FFE5E35" w:rsidR="003367B5" w:rsidRDefault="003367B5" w:rsidP="003367B5">
      <w:pPr>
        <w:spacing w:after="240"/>
        <w:ind w:left="360"/>
        <w:rPr>
          <w:rFonts w:ascii="Palatino Linotype" w:hAnsi="Palatino Linotype" w:cstheme="minorHAnsi"/>
        </w:rPr>
      </w:pPr>
    </w:p>
    <w:p w14:paraId="5C711BCD" w14:textId="7A446DBF" w:rsidR="003367B5" w:rsidRDefault="003367B5" w:rsidP="003367B5">
      <w:pPr>
        <w:spacing w:after="240"/>
        <w:ind w:left="360"/>
        <w:rPr>
          <w:rFonts w:ascii="Palatino Linotype" w:hAnsi="Palatino Linotype" w:cstheme="minorHAnsi"/>
        </w:rPr>
      </w:pPr>
    </w:p>
    <w:p w14:paraId="2E333645" w14:textId="7DB5AE88" w:rsidR="003367B5" w:rsidRDefault="003367B5" w:rsidP="003367B5">
      <w:pPr>
        <w:spacing w:after="240"/>
        <w:ind w:left="360"/>
        <w:rPr>
          <w:rFonts w:ascii="Palatino Linotype" w:hAnsi="Palatino Linotype" w:cstheme="minorHAnsi"/>
        </w:rPr>
      </w:pPr>
    </w:p>
    <w:p w14:paraId="6664FB35" w14:textId="77777777" w:rsidR="003367B5" w:rsidRPr="00A01825" w:rsidRDefault="003367B5" w:rsidP="003367B5">
      <w:pPr>
        <w:numPr>
          <w:ilvl w:val="0"/>
          <w:numId w:val="1"/>
        </w:numPr>
        <w:spacing w:after="120"/>
        <w:ind w:left="360"/>
        <w:rPr>
          <w:rFonts w:ascii="Palatino Linotype" w:hAnsi="Palatino Linotype"/>
        </w:rPr>
      </w:pPr>
      <w:r w:rsidRPr="00A01825">
        <w:rPr>
          <w:rFonts w:ascii="Palatino Linotype" w:hAnsi="Palatino Linotype"/>
        </w:rPr>
        <w:t xml:space="preserve">Describe the challenges Bidder expects to face in performing the work, and how Bidder expects to overcome those challenges. </w:t>
      </w:r>
    </w:p>
    <w:p w14:paraId="67E4A0AE" w14:textId="3F61C198" w:rsidR="006E53AB" w:rsidRDefault="0083519C" w:rsidP="006E53AB">
      <w:pPr>
        <w:spacing w:after="120"/>
        <w:ind w:firstLine="360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Auditor</w:t>
      </w:r>
      <w:r w:rsidR="003367B5" w:rsidRPr="00A01825">
        <w:rPr>
          <w:rFonts w:ascii="Palatino Linotype" w:hAnsi="Palatino Linotype" w:cstheme="minorHAnsi"/>
        </w:rPr>
        <w:t>’s respons</w:t>
      </w:r>
      <w:r w:rsidR="006E53AB">
        <w:rPr>
          <w:rFonts w:ascii="Palatino Linotype" w:hAnsi="Palatino Linotype" w:cstheme="minorHAnsi"/>
        </w:rPr>
        <w:t>e:</w:t>
      </w:r>
    </w:p>
    <w:p w14:paraId="22892F70" w14:textId="03ED9AC8" w:rsidR="006E53AB" w:rsidRDefault="006E53AB" w:rsidP="006E53AB">
      <w:pPr>
        <w:spacing w:after="120"/>
        <w:rPr>
          <w:rFonts w:ascii="Palatino Linotype" w:hAnsi="Palatino Linotype" w:cstheme="minorHAnsi"/>
        </w:rPr>
      </w:pPr>
    </w:p>
    <w:p w14:paraId="4D579BE2" w14:textId="350413E7" w:rsidR="006E53AB" w:rsidRDefault="006E53AB" w:rsidP="006E53AB">
      <w:pPr>
        <w:spacing w:after="120"/>
        <w:rPr>
          <w:rFonts w:ascii="Palatino Linotype" w:hAnsi="Palatino Linotype" w:cstheme="minorHAnsi"/>
        </w:rPr>
      </w:pPr>
    </w:p>
    <w:p w14:paraId="787C66D9" w14:textId="57827C2E" w:rsidR="006E53AB" w:rsidRDefault="006E53AB" w:rsidP="006E53AB">
      <w:pPr>
        <w:spacing w:after="120"/>
        <w:rPr>
          <w:rFonts w:ascii="Palatino Linotype" w:hAnsi="Palatino Linotype" w:cstheme="minorHAnsi"/>
        </w:rPr>
      </w:pPr>
    </w:p>
    <w:p w14:paraId="7EBF0C0F" w14:textId="5449B5BF" w:rsidR="006E53AB" w:rsidRPr="0083519C" w:rsidRDefault="006E53AB" w:rsidP="006E53AB">
      <w:pPr>
        <w:pStyle w:val="ListParagraph"/>
        <w:numPr>
          <w:ilvl w:val="0"/>
          <w:numId w:val="1"/>
        </w:numPr>
        <w:spacing w:after="120"/>
        <w:ind w:left="360"/>
      </w:pPr>
      <w:r>
        <w:t xml:space="preserve"> </w:t>
      </w:r>
      <w:r w:rsidRPr="0083519C">
        <w:t xml:space="preserve">How many PREA Audits does Auditor typically perform in a calendar year? </w:t>
      </w:r>
    </w:p>
    <w:p w14:paraId="2ACE4BD6" w14:textId="237F9FA4" w:rsidR="006E53AB" w:rsidRPr="006E53AB" w:rsidRDefault="0083519C" w:rsidP="006E53AB">
      <w:pPr>
        <w:spacing w:after="120"/>
        <w:ind w:firstLine="360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Auditor</w:t>
      </w:r>
      <w:r w:rsidR="006E53AB" w:rsidRPr="0083519C">
        <w:rPr>
          <w:rFonts w:ascii="Palatino Linotype" w:hAnsi="Palatino Linotype" w:cstheme="minorHAnsi"/>
        </w:rPr>
        <w:t>’s response:</w:t>
      </w:r>
    </w:p>
    <w:p w14:paraId="41AB419F" w14:textId="77777777" w:rsidR="003367B5" w:rsidRDefault="003367B5" w:rsidP="003367B5">
      <w:pPr>
        <w:spacing w:after="240"/>
        <w:rPr>
          <w:rFonts w:ascii="Palatino Linotype" w:hAnsi="Palatino Linotype"/>
          <w:highlight w:val="yellow"/>
        </w:rPr>
      </w:pPr>
    </w:p>
    <w:p w14:paraId="62014115" w14:textId="77777777" w:rsidR="003367B5" w:rsidRDefault="003367B5" w:rsidP="003367B5">
      <w:pPr>
        <w:spacing w:after="240"/>
        <w:rPr>
          <w:rFonts w:ascii="Palatino Linotype" w:hAnsi="Palatino Linotype"/>
          <w:highlight w:val="yellow"/>
        </w:rPr>
      </w:pPr>
    </w:p>
    <w:p w14:paraId="652AB80A" w14:textId="77777777" w:rsidR="003367B5" w:rsidRDefault="003367B5" w:rsidP="003367B5">
      <w:pPr>
        <w:spacing w:after="240"/>
        <w:rPr>
          <w:rFonts w:ascii="Palatino Linotype" w:hAnsi="Palatino Linotype"/>
          <w:highlight w:val="yellow"/>
        </w:rPr>
      </w:pPr>
    </w:p>
    <w:p w14:paraId="32E349AD" w14:textId="77777777" w:rsidR="003367B5" w:rsidRPr="009D16A8" w:rsidRDefault="003367B5" w:rsidP="003367B5">
      <w:pPr>
        <w:spacing w:after="240"/>
        <w:rPr>
          <w:rFonts w:ascii="Palatino Linotype" w:hAnsi="Palatino Linotype"/>
          <w:highlight w:val="yellow"/>
        </w:rPr>
      </w:pPr>
    </w:p>
    <w:p w14:paraId="548E36DB" w14:textId="4262278F" w:rsidR="003367B5" w:rsidRPr="0083519C" w:rsidRDefault="003367B5" w:rsidP="003367B5">
      <w:pPr>
        <w:numPr>
          <w:ilvl w:val="0"/>
          <w:numId w:val="1"/>
        </w:numPr>
        <w:spacing w:after="240"/>
        <w:ind w:left="360"/>
        <w:rPr>
          <w:rFonts w:ascii="Palatino Linotype" w:hAnsi="Palatino Linotype"/>
        </w:rPr>
      </w:pPr>
      <w:r w:rsidRPr="0083519C">
        <w:rPr>
          <w:rFonts w:ascii="Palatino Linotype" w:hAnsi="Palatino Linotype"/>
        </w:rPr>
        <w:t xml:space="preserve">Provide two sample Audit Reports that you’ve used for other Audit projects in a </w:t>
      </w:r>
      <w:r w:rsidR="00EB313F" w:rsidRPr="0083519C">
        <w:rPr>
          <w:rFonts w:ascii="Palatino Linotype" w:hAnsi="Palatino Linotype"/>
        </w:rPr>
        <w:t>correction</w:t>
      </w:r>
      <w:r w:rsidR="00765ADC" w:rsidRPr="0083519C">
        <w:rPr>
          <w:rFonts w:ascii="Palatino Linotype" w:hAnsi="Palatino Linotype"/>
        </w:rPr>
        <w:t>al</w:t>
      </w:r>
      <w:r w:rsidRPr="0083519C">
        <w:rPr>
          <w:rFonts w:ascii="Palatino Linotype" w:hAnsi="Palatino Linotype"/>
        </w:rPr>
        <w:t xml:space="preserve"> setting. </w:t>
      </w:r>
    </w:p>
    <w:p w14:paraId="6EDB548F" w14:textId="21DEACC6" w:rsidR="003367B5" w:rsidRPr="00A01825" w:rsidRDefault="0083519C" w:rsidP="003367B5">
      <w:pPr>
        <w:spacing w:after="240"/>
        <w:ind w:left="360"/>
        <w:rPr>
          <w:rFonts w:ascii="Palatino Linotype" w:hAnsi="Palatino Linotype"/>
        </w:rPr>
      </w:pPr>
      <w:r>
        <w:rPr>
          <w:rFonts w:ascii="Palatino Linotype" w:hAnsi="Palatino Linotype"/>
        </w:rPr>
        <w:t>Auditor</w:t>
      </w:r>
      <w:r w:rsidR="003367B5" w:rsidRPr="0083519C">
        <w:rPr>
          <w:rFonts w:ascii="Palatino Linotype" w:hAnsi="Palatino Linotype"/>
        </w:rPr>
        <w:t>’s response:</w:t>
      </w:r>
    </w:p>
    <w:p w14:paraId="3DF5A3D3" w14:textId="77777777" w:rsidR="003367B5" w:rsidRPr="00A01825" w:rsidRDefault="003367B5" w:rsidP="003367B5">
      <w:pPr>
        <w:spacing w:after="240"/>
        <w:ind w:left="360"/>
        <w:rPr>
          <w:rFonts w:ascii="Palatino Linotype" w:hAnsi="Palatino Linotype" w:cstheme="minorHAnsi"/>
        </w:rPr>
      </w:pPr>
    </w:p>
    <w:p w14:paraId="7911F83B" w14:textId="3E85AFA3" w:rsidR="003367B5" w:rsidRPr="00A60DC6" w:rsidRDefault="003367B5" w:rsidP="00A60DC6">
      <w:pPr>
        <w:contextualSpacing/>
        <w:rPr>
          <w:rFonts w:ascii="Palatino Linotype" w:eastAsia="Calibri" w:hAnsi="Palatino Linotype" w:cs="Times New Roman"/>
          <w:b/>
          <w:bCs/>
          <w:u w:val="single"/>
        </w:rPr>
      </w:pPr>
      <w:r w:rsidRPr="00FF7865">
        <w:rPr>
          <w:rFonts w:ascii="Palatino Linotype" w:eastAsia="Calibri" w:hAnsi="Palatino Linotype" w:cs="Times New Roman"/>
          <w:b/>
          <w:bCs/>
          <w:u w:val="single"/>
        </w:rPr>
        <w:t>MINIMUM QUALIFICATIONS RESPONSE</w:t>
      </w:r>
    </w:p>
    <w:p w14:paraId="416CF3E8" w14:textId="75A7B989" w:rsidR="003367B5" w:rsidRPr="00FF7865" w:rsidRDefault="00A60DC6" w:rsidP="003367B5">
      <w:pPr>
        <w:pStyle w:val="ListParagraph"/>
        <w:numPr>
          <w:ilvl w:val="0"/>
          <w:numId w:val="1"/>
        </w:numPr>
        <w:ind w:left="360"/>
      </w:pPr>
      <w:r>
        <w:t xml:space="preserve">Are you a U.S. Department of Justice certified PREA Auditor? </w:t>
      </w:r>
    </w:p>
    <w:p w14:paraId="0BD5EA85" w14:textId="364F1EBB" w:rsidR="003367B5" w:rsidRPr="00A01825" w:rsidRDefault="00A60DC6" w:rsidP="003367B5">
      <w:pPr>
        <w:spacing w:after="240"/>
        <w:ind w:left="360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Auditor</w:t>
      </w:r>
      <w:r w:rsidR="003367B5" w:rsidRPr="00FF7865">
        <w:rPr>
          <w:rFonts w:ascii="Palatino Linotype" w:hAnsi="Palatino Linotype" w:cstheme="minorHAnsi"/>
        </w:rPr>
        <w:t>’s response:</w:t>
      </w:r>
    </w:p>
    <w:p w14:paraId="62F391F5" w14:textId="77777777" w:rsidR="003367B5" w:rsidRDefault="003367B5" w:rsidP="00767A7B">
      <w:pPr>
        <w:ind w:firstLine="360"/>
      </w:pPr>
    </w:p>
    <w:sectPr w:rsidR="003367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87458"/>
    <w:multiLevelType w:val="hybridMultilevel"/>
    <w:tmpl w:val="D180B5BA"/>
    <w:lvl w:ilvl="0" w:tplc="FF8C2350">
      <w:start w:val="1"/>
      <w:numFmt w:val="decimal"/>
      <w:pStyle w:val="ListParagraph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7328B"/>
    <w:multiLevelType w:val="hybridMultilevel"/>
    <w:tmpl w:val="A5149EF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A7B"/>
    <w:rsid w:val="00200149"/>
    <w:rsid w:val="003367B5"/>
    <w:rsid w:val="005668E2"/>
    <w:rsid w:val="006E53AB"/>
    <w:rsid w:val="00765ADC"/>
    <w:rsid w:val="00767A7B"/>
    <w:rsid w:val="0083519C"/>
    <w:rsid w:val="00874BCF"/>
    <w:rsid w:val="008B2589"/>
    <w:rsid w:val="00907513"/>
    <w:rsid w:val="009D16A8"/>
    <w:rsid w:val="00A60DC6"/>
    <w:rsid w:val="00BF3D3D"/>
    <w:rsid w:val="00C158B1"/>
    <w:rsid w:val="00DD55A1"/>
    <w:rsid w:val="00EB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2BF30"/>
  <w15:chartTrackingRefBased/>
  <w15:docId w15:val="{938366CD-7DAC-4C9D-BCF3-FFBFFCC78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67A7B"/>
    <w:pPr>
      <w:spacing w:after="200" w:line="276" w:lineRule="auto"/>
    </w:pPr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767A7B"/>
    <w:pPr>
      <w:numPr>
        <w:numId w:val="2"/>
      </w:numPr>
      <w:spacing w:after="240"/>
    </w:pPr>
    <w:rPr>
      <w:rFonts w:ascii="Palatino Linotype" w:hAnsi="Palatino Linotype" w:cs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90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5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5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5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Parker, Renee C. (DOC)</dc:creator>
  <cp:keywords/>
  <dc:description/>
  <cp:lastModifiedBy>Parker, Renee C. (DOC)</cp:lastModifiedBy>
  <cp:revision>9</cp:revision>
  <dcterms:created xsi:type="dcterms:W3CDTF">2022-04-08T22:13:00Z</dcterms:created>
  <dcterms:modified xsi:type="dcterms:W3CDTF">2022-04-14T17:34:00Z</dcterms:modified>
</cp:coreProperties>
</file>